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041" w:rsidRDefault="006E1457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-142875</wp:posOffset>
            </wp:positionV>
            <wp:extent cx="526000" cy="200000"/>
            <wp:effectExtent l="0" t="0" r="0" b="0"/>
            <wp:wrapNone/>
            <wp:docPr id="8" name="Logo" descr="MindMeister Cover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3041" w:rsidRDefault="006E1457">
      <w:pPr>
        <w:pStyle w:val="Cm"/>
      </w:pPr>
      <w:r>
        <w:t>ÁRKÉPZÉS</w:t>
      </w:r>
    </w:p>
    <w:p w:rsidR="009B3041" w:rsidRDefault="009B3041"/>
    <w:p w:rsidR="009B3041" w:rsidRDefault="009B3041"/>
    <w:p w:rsidR="009B3041" w:rsidRDefault="006E1457">
      <w:pPr>
        <w:jc w:val="center"/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Image 1" descr="preview_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041" w:rsidRDefault="009B3041">
      <w:bookmarkStart w:id="0" w:name="_GoBack"/>
      <w:bookmarkEnd w:id="0"/>
    </w:p>
    <w:sectPr w:rsidR="009B3041">
      <w:headerReference w:type="default" r:id="rId9"/>
      <w:footerReference w:type="default" r:id="rId10"/>
      <w:headerReference w:type="first" r:id="rId11"/>
      <w:pgSz w:w="12240" w:h="15840"/>
      <w:pgMar w:top="1701" w:right="1701" w:bottom="2268" w:left="2268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642" w:rsidRDefault="00557642">
      <w:pPr>
        <w:spacing w:after="0" w:line="240" w:lineRule="auto"/>
      </w:pPr>
      <w:r>
        <w:separator/>
      </w:r>
    </w:p>
  </w:endnote>
  <w:endnote w:type="continuationSeparator" w:id="0">
    <w:p w:rsidR="00557642" w:rsidRDefault="00557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41" w:rsidRDefault="006E1457">
    <w:pPr>
      <w:pStyle w:val="llb"/>
    </w:pPr>
    <w:r>
      <w:rPr>
        <w:noProof/>
      </w:rPr>
      <w:t>ÁRKÉPZÉS</w:t>
    </w:r>
    <w:r>
      <w:ptab w:relativeTo="margin" w:alignment="right" w:leader="none"/>
    </w:r>
    <w:r>
      <w:fldChar w:fldCharType="begin"/>
    </w:r>
    <w:r>
      <w:instrText xml:space="preserve"> PAGE  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642" w:rsidRDefault="00557642">
      <w:pPr>
        <w:spacing w:after="0" w:line="240" w:lineRule="auto"/>
      </w:pPr>
      <w:r>
        <w:separator/>
      </w:r>
    </w:p>
  </w:footnote>
  <w:footnote w:type="continuationSeparator" w:id="0">
    <w:p w:rsidR="00557642" w:rsidRDefault="00557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41" w:rsidRDefault="006E1457">
    <w:pPr>
      <w:pStyle w:val="lfej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6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-130191</wp:posOffset>
          </wp:positionH>
          <wp:positionV relativeFrom="paragraph">
            <wp:posOffset>-140335</wp:posOffset>
          </wp:positionV>
          <wp:extent cx="526000" cy="200000"/>
          <wp:effectExtent l="0" t="0" r="0" b="0"/>
          <wp:wrapNone/>
          <wp:docPr id="5" name="Logo" descr="MindMeister Header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6000" cy="2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41" w:rsidRDefault="006E1457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7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35C40"/>
    <w:multiLevelType w:val="multilevel"/>
    <w:tmpl w:val="75386DBE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041"/>
    <w:rsid w:val="00557642"/>
    <w:rsid w:val="00682192"/>
    <w:rsid w:val="006E1457"/>
    <w:rsid w:val="009B3041"/>
    <w:rsid w:val="00E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F37A"/>
  <w15:docId w15:val="{808C216B-394C-462D-8EAE-EBA8A9B0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pageBreakBefore/>
      <w:numPr>
        <w:numId w:val="1"/>
      </w:numPr>
      <w:spacing w:after="120"/>
      <w:ind w:left="431" w:hanging="431"/>
      <w:outlineLvl w:val="0"/>
    </w:pPr>
    <w:rPr>
      <w:rFonts w:asciiTheme="majorHAnsi" w:eastAsiaTheme="majorEastAsia" w:hAnsiTheme="majorHAnsi" w:cstheme="majorBidi"/>
      <w:color w:val="007FBF" w:themeColor="accent2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1"/>
      </w:numPr>
      <w:spacing w:before="480" w:after="0"/>
      <w:ind w:left="578" w:hanging="578"/>
      <w:outlineLvl w:val="1"/>
    </w:pPr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numPr>
        <w:ilvl w:val="2"/>
        <w:numId w:val="1"/>
      </w:numPr>
      <w:spacing w:before="200" w:after="0"/>
      <w:ind w:left="1134" w:hanging="1134"/>
      <w:outlineLvl w:val="2"/>
    </w:pPr>
    <w:rPr>
      <w:rFonts w:asciiTheme="majorHAnsi" w:eastAsiaTheme="majorEastAsia" w:hAnsiTheme="majorHAnsi" w:cstheme="majorBidi"/>
      <w:color w:val="000000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pPr>
      <w:keepNext/>
      <w:keepLines/>
      <w:numPr>
        <w:ilvl w:val="3"/>
        <w:numId w:val="1"/>
      </w:numPr>
      <w:spacing w:before="200" w:after="0"/>
      <w:ind w:left="1134" w:hanging="1134"/>
      <w:outlineLvl w:val="3"/>
    </w:pPr>
    <w:rPr>
      <w:rFonts w:asciiTheme="majorHAnsi" w:eastAsiaTheme="majorEastAsia" w:hAnsiTheme="majorHAnsi" w:cstheme="majorBidi"/>
      <w:bCs/>
      <w:iCs/>
      <w:color w:val="000000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pPr>
      <w:keepNext/>
      <w:keepLines/>
      <w:numPr>
        <w:ilvl w:val="4"/>
        <w:numId w:val="1"/>
      </w:numPr>
      <w:spacing w:before="200" w:after="0"/>
      <w:ind w:left="1134" w:hanging="1134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ind w:left="1134" w:hanging="1134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numPr>
        <w:ilvl w:val="6"/>
        <w:numId w:val="1"/>
      </w:numPr>
      <w:spacing w:before="200" w:after="0"/>
      <w:ind w:left="1134" w:hanging="1134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numPr>
        <w:ilvl w:val="7"/>
        <w:numId w:val="1"/>
      </w:numPr>
      <w:spacing w:before="200" w:after="0"/>
      <w:ind w:left="1134" w:hanging="1134"/>
      <w:outlineLvl w:val="7"/>
    </w:pPr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numPr>
        <w:ilvl w:val="8"/>
        <w:numId w:val="1"/>
      </w:numPr>
      <w:spacing w:before="200" w:after="0"/>
      <w:ind w:left="1134" w:hanging="1134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000000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000000" w:themeColor="accent1"/>
    </w:rPr>
  </w:style>
  <w:style w:type="character" w:customStyle="1" w:styleId="Cmsor4Char">
    <w:name w:val="Címsor 4 Char"/>
    <w:basedOn w:val="Bekezdsalapbettpusa"/>
    <w:link w:val="Cmsor4"/>
    <w:uiPriority w:val="9"/>
    <w:rPr>
      <w:rFonts w:asciiTheme="majorHAnsi" w:eastAsiaTheme="majorEastAsia" w:hAnsiTheme="majorHAnsi" w:cstheme="majorBidi"/>
      <w:bCs/>
      <w:iCs/>
      <w:color w:val="000000" w:themeColor="accent1"/>
    </w:rPr>
  </w:style>
  <w:style w:type="character" w:customStyle="1" w:styleId="Cmsor5Char">
    <w:name w:val="Címsor 5 Char"/>
    <w:basedOn w:val="Bekezdsalapbettpusa"/>
    <w:link w:val="Cmsor5"/>
    <w:uiPriority w:val="9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customStyle="1" w:styleId="Cmsor8Char">
    <w:name w:val="Címsor 8 Char"/>
    <w:basedOn w:val="Bekezdsalapbettpusa"/>
    <w:link w:val="Cmsor8"/>
    <w:uiPriority w:val="9"/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pPr>
      <w:numPr>
        <w:numId w:val="0"/>
      </w:num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qFormat/>
    <w:pPr>
      <w:spacing w:after="100"/>
      <w:ind w:left="284" w:hanging="284"/>
    </w:pPr>
  </w:style>
  <w:style w:type="paragraph" w:styleId="TJ2">
    <w:name w:val="toc 2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TJ3">
    <w:name w:val="toc 3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NormlWeb">
    <w:name w:val="Normal (Web)"/>
    <w:basedOn w:val="Norml"/>
    <w:next w:val="Norml"/>
    <w:uiPriority w:val="99"/>
    <w:semiHidden/>
    <w:unhideWhenUsed/>
    <w:qFormat/>
  </w:style>
  <w:style w:type="character" w:styleId="Ershivatkozs">
    <w:name w:val="Intense Reference"/>
    <w:basedOn w:val="Bekezdsalapbettpusa"/>
    <w:uiPriority w:val="32"/>
    <w:qFormat/>
    <w:rPr>
      <w:b/>
      <w:bCs/>
      <w:smallCaps/>
      <w:color w:val="000000" w:themeColor="accent1"/>
      <w:spacing w:val="5"/>
    </w:rPr>
  </w:style>
  <w:style w:type="character" w:styleId="Finomkiemels">
    <w:name w:val="Subtle Emphasis"/>
    <w:basedOn w:val="Bekezdsalapbettpusa"/>
    <w:uiPriority w:val="19"/>
    <w:qFormat/>
    <w:rPr>
      <w:i/>
      <w:iCs/>
      <w:color w:val="404040" w:themeColor="accent1" w:themeTint="BF"/>
    </w:rPr>
  </w:style>
  <w:style w:type="table" w:customStyle="1" w:styleId="Vilgosrnykols1jellszn1">
    <w:name w:val="Világos árnyékolás – 1. jelölőszín1"/>
    <w:basedOn w:val="Normltblzat"/>
    <w:uiPriority w:val="60"/>
    <w:pPr>
      <w:spacing w:after="0" w:line="240" w:lineRule="auto"/>
    </w:pPr>
    <w:rPr>
      <w:color w:val="000000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tblPr/>
      <w:tcPr>
        <w:tcBorders>
          <w:top w:val="single" w:sz="8" w:space="0" w:color="BFBFBF" w:themeColor="background1" w:themeShade="BF"/>
          <w:left w:val="nil"/>
          <w:bottom w:val="single" w:sz="8" w:space="0" w:color="BFBFBF" w:themeColor="background1" w:themeShade="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indMeister Theme">
  <a:themeElements>
    <a:clrScheme name="MindMeist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00AAFF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ndMeis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MeisterLabs GmbH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MeisterLabs GmbH</dc:creator>
  <cp:lastModifiedBy>Patrícia Németh</cp:lastModifiedBy>
  <cp:revision>3</cp:revision>
  <dcterms:created xsi:type="dcterms:W3CDTF">2020-08-03T18:19:00Z</dcterms:created>
  <dcterms:modified xsi:type="dcterms:W3CDTF">2020-08-03T19:01:00Z</dcterms:modified>
</cp:coreProperties>
</file>